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F9" w:rsidRPr="009E7792" w:rsidRDefault="00227581" w:rsidP="00227581">
      <w:pPr>
        <w:jc w:val="center"/>
        <w:rPr>
          <w:rFonts w:ascii="Century Gothic" w:hAnsi="Century Gothic"/>
          <w:color w:val="00B050"/>
          <w:sz w:val="48"/>
          <w:szCs w:val="48"/>
        </w:rPr>
      </w:pPr>
      <w:r w:rsidRPr="009E7792">
        <w:rPr>
          <w:rFonts w:ascii="Century Gothic" w:hAnsi="Century Gothic"/>
          <w:color w:val="00B050"/>
          <w:sz w:val="48"/>
          <w:szCs w:val="48"/>
        </w:rPr>
        <w:t>April 2020 Newsletter</w:t>
      </w:r>
    </w:p>
    <w:p w:rsidR="00227581" w:rsidRPr="009E7792" w:rsidRDefault="00227581" w:rsidP="00227581">
      <w:pPr>
        <w:jc w:val="center"/>
        <w:rPr>
          <w:rFonts w:ascii="Century Gothic" w:hAnsi="Century Gothic"/>
          <w:color w:val="00B050"/>
          <w:sz w:val="48"/>
          <w:szCs w:val="48"/>
        </w:rPr>
      </w:pPr>
      <w:r w:rsidRPr="009E7792">
        <w:rPr>
          <w:rFonts w:ascii="Century Gothic" w:hAnsi="Century Gothic"/>
          <w:noProof/>
          <w:color w:val="00B050"/>
          <w:sz w:val="48"/>
          <w:szCs w:val="48"/>
          <w:lang w:eastAsia="en-GB"/>
        </w:rPr>
        <w:drawing>
          <wp:inline distT="0" distB="0" distL="0" distR="0">
            <wp:extent cx="2457978" cy="1440000"/>
            <wp:effectExtent l="19050" t="0" r="0" b="0"/>
            <wp:docPr id="2" name="Picture 2" descr="C:\Users\User\AppData\Local\Microsoft\Windows\Temporary Internet Files\Content.IE5\L31Z9CDR\5-easter-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L31Z9CDR\5-easter-eggs[1].jpg"/>
                    <pic:cNvPicPr>
                      <a:picLocks noChangeAspect="1" noChangeArrowheads="1"/>
                    </pic:cNvPicPr>
                  </pic:nvPicPr>
                  <pic:blipFill>
                    <a:blip r:embed="rId5" cstate="print"/>
                    <a:srcRect/>
                    <a:stretch>
                      <a:fillRect/>
                    </a:stretch>
                  </pic:blipFill>
                  <pic:spPr bwMode="auto">
                    <a:xfrm>
                      <a:off x="0" y="0"/>
                      <a:ext cx="2457978" cy="1440000"/>
                    </a:xfrm>
                    <a:prstGeom prst="rect">
                      <a:avLst/>
                    </a:prstGeom>
                    <a:noFill/>
                    <a:ln w="9525">
                      <a:noFill/>
                      <a:miter lim="800000"/>
                      <a:headEnd/>
                      <a:tailEnd/>
                    </a:ln>
                  </pic:spPr>
                </pic:pic>
              </a:graphicData>
            </a:graphic>
          </wp:inline>
        </w:drawing>
      </w:r>
    </w:p>
    <w:p w:rsidR="00227581" w:rsidRPr="00C44F08" w:rsidRDefault="00227581" w:rsidP="00227581">
      <w:pPr>
        <w:rPr>
          <w:rFonts w:ascii="Century Gothic" w:hAnsi="Century Gothic"/>
          <w:b/>
          <w:color w:val="00B050"/>
          <w:sz w:val="28"/>
          <w:szCs w:val="28"/>
        </w:rPr>
      </w:pPr>
      <w:r w:rsidRPr="00C44F08">
        <w:rPr>
          <w:rFonts w:ascii="Century Gothic" w:hAnsi="Century Gothic"/>
          <w:b/>
          <w:color w:val="00B050"/>
          <w:sz w:val="28"/>
          <w:szCs w:val="28"/>
        </w:rPr>
        <w:t>Hello everyone- hope you all keeping safe and well during these very strange times!</w:t>
      </w:r>
    </w:p>
    <w:p w:rsidR="00227581" w:rsidRPr="009E7792" w:rsidRDefault="00227581" w:rsidP="00227581">
      <w:pPr>
        <w:rPr>
          <w:rFonts w:ascii="Century Gothic" w:hAnsi="Century Gothic"/>
          <w:sz w:val="24"/>
          <w:szCs w:val="24"/>
        </w:rPr>
      </w:pPr>
      <w:r w:rsidRPr="009E7792">
        <w:rPr>
          <w:rFonts w:ascii="Century Gothic" w:hAnsi="Century Gothic"/>
          <w:sz w:val="24"/>
          <w:szCs w:val="24"/>
        </w:rPr>
        <w:t>We are all missing you very much and just wish we could get back to normality- we will- just hang on in there.</w:t>
      </w:r>
    </w:p>
    <w:p w:rsidR="000B0469" w:rsidRPr="00C44F08" w:rsidRDefault="000B0469" w:rsidP="00227581">
      <w:pPr>
        <w:rPr>
          <w:rFonts w:ascii="Century Gothic" w:hAnsi="Century Gothic"/>
          <w:b/>
          <w:color w:val="00B050"/>
          <w:sz w:val="28"/>
          <w:szCs w:val="28"/>
        </w:rPr>
      </w:pPr>
      <w:r w:rsidRPr="00C44F08">
        <w:rPr>
          <w:rFonts w:ascii="Century Gothic" w:hAnsi="Century Gothic"/>
          <w:b/>
          <w:color w:val="00B050"/>
          <w:sz w:val="28"/>
          <w:szCs w:val="28"/>
        </w:rPr>
        <w:t>Our setting and staff</w:t>
      </w:r>
    </w:p>
    <w:p w:rsidR="00227581" w:rsidRPr="009E7792" w:rsidRDefault="00227581" w:rsidP="00227581">
      <w:pPr>
        <w:rPr>
          <w:rFonts w:ascii="Century Gothic" w:hAnsi="Century Gothic"/>
          <w:sz w:val="24"/>
          <w:szCs w:val="24"/>
        </w:rPr>
      </w:pPr>
      <w:r w:rsidRPr="009E7792">
        <w:rPr>
          <w:rFonts w:ascii="Century Gothic" w:hAnsi="Century Gothic"/>
          <w:sz w:val="24"/>
          <w:szCs w:val="24"/>
        </w:rPr>
        <w:t xml:space="preserve">We are now closed altogether until we are instructed otherwise and like </w:t>
      </w:r>
      <w:proofErr w:type="gramStart"/>
      <w:r w:rsidRPr="009E7792">
        <w:rPr>
          <w:rFonts w:ascii="Century Gothic" w:hAnsi="Century Gothic"/>
          <w:sz w:val="24"/>
          <w:szCs w:val="24"/>
        </w:rPr>
        <w:t>many</w:t>
      </w:r>
      <w:proofErr w:type="gramEnd"/>
      <w:r w:rsidRPr="009E7792">
        <w:rPr>
          <w:rFonts w:ascii="Century Gothic" w:hAnsi="Century Gothic"/>
          <w:sz w:val="24"/>
          <w:szCs w:val="24"/>
        </w:rPr>
        <w:t xml:space="preserve"> settings in the same position, are registered as “inactive”.</w:t>
      </w:r>
      <w:r w:rsidR="000B0469" w:rsidRPr="009E7792">
        <w:rPr>
          <w:rFonts w:ascii="Century Gothic" w:hAnsi="Century Gothic"/>
          <w:sz w:val="24"/>
          <w:szCs w:val="24"/>
        </w:rPr>
        <w:t xml:space="preserve"> </w:t>
      </w:r>
    </w:p>
    <w:p w:rsidR="00227581" w:rsidRPr="009E7792" w:rsidRDefault="000B0469" w:rsidP="00227581">
      <w:pPr>
        <w:rPr>
          <w:rFonts w:ascii="Century Gothic" w:hAnsi="Century Gothic"/>
          <w:sz w:val="24"/>
          <w:szCs w:val="24"/>
        </w:rPr>
      </w:pPr>
      <w:r w:rsidRPr="009E7792">
        <w:rPr>
          <w:rFonts w:ascii="Century Gothic" w:hAnsi="Century Gothic"/>
          <w:sz w:val="24"/>
          <w:szCs w:val="24"/>
        </w:rPr>
        <w:t>Rosie, Sian, Nicola,</w:t>
      </w:r>
      <w:r w:rsidR="00227581" w:rsidRPr="009E7792">
        <w:rPr>
          <w:rFonts w:ascii="Century Gothic" w:hAnsi="Century Gothic"/>
          <w:sz w:val="24"/>
          <w:szCs w:val="24"/>
        </w:rPr>
        <w:t xml:space="preserve"> </w:t>
      </w:r>
      <w:proofErr w:type="spellStart"/>
      <w:r w:rsidR="00227581" w:rsidRPr="009E7792">
        <w:rPr>
          <w:rFonts w:ascii="Century Gothic" w:hAnsi="Century Gothic"/>
          <w:sz w:val="24"/>
          <w:szCs w:val="24"/>
        </w:rPr>
        <w:t>Romily</w:t>
      </w:r>
      <w:proofErr w:type="spellEnd"/>
      <w:r w:rsidRPr="009E7792">
        <w:rPr>
          <w:rFonts w:ascii="Century Gothic" w:hAnsi="Century Gothic"/>
          <w:sz w:val="24"/>
          <w:szCs w:val="24"/>
        </w:rPr>
        <w:t xml:space="preserve"> and myself</w:t>
      </w:r>
      <w:r w:rsidR="00227581" w:rsidRPr="009E7792">
        <w:rPr>
          <w:rFonts w:ascii="Century Gothic" w:hAnsi="Century Gothic"/>
          <w:sz w:val="24"/>
          <w:szCs w:val="24"/>
        </w:rPr>
        <w:t xml:space="preserve"> are all well and at home with </w:t>
      </w:r>
      <w:r w:rsidR="007964AF">
        <w:rPr>
          <w:rFonts w:ascii="Century Gothic" w:hAnsi="Century Gothic"/>
          <w:sz w:val="24"/>
          <w:szCs w:val="24"/>
        </w:rPr>
        <w:t>our</w:t>
      </w:r>
      <w:r w:rsidR="00227581" w:rsidRPr="009E7792">
        <w:rPr>
          <w:rFonts w:ascii="Century Gothic" w:hAnsi="Century Gothic"/>
          <w:sz w:val="24"/>
          <w:szCs w:val="24"/>
        </w:rPr>
        <w:t xml:space="preserve"> families- and like yourselves trying to keep life going as best they can.</w:t>
      </w:r>
    </w:p>
    <w:p w:rsidR="000B0469" w:rsidRPr="00C44F08" w:rsidRDefault="000B0469" w:rsidP="00227581">
      <w:pPr>
        <w:rPr>
          <w:rFonts w:ascii="Century Gothic" w:hAnsi="Century Gothic"/>
          <w:b/>
          <w:color w:val="00B050"/>
          <w:sz w:val="28"/>
          <w:szCs w:val="28"/>
        </w:rPr>
      </w:pPr>
      <w:r w:rsidRPr="00C44F08">
        <w:rPr>
          <w:rFonts w:ascii="Century Gothic" w:hAnsi="Century Gothic"/>
          <w:b/>
          <w:color w:val="00B050"/>
          <w:sz w:val="28"/>
          <w:szCs w:val="28"/>
        </w:rPr>
        <w:t>Keeping in touch</w:t>
      </w:r>
    </w:p>
    <w:p w:rsidR="000B0469" w:rsidRPr="009E7792" w:rsidRDefault="000B0469" w:rsidP="00227581">
      <w:pPr>
        <w:rPr>
          <w:rFonts w:ascii="Century Gothic" w:hAnsi="Century Gothic"/>
          <w:sz w:val="24"/>
          <w:szCs w:val="24"/>
        </w:rPr>
      </w:pPr>
      <w:r w:rsidRPr="009E7792">
        <w:rPr>
          <w:rFonts w:ascii="Century Gothic" w:hAnsi="Century Gothic"/>
          <w:sz w:val="24"/>
          <w:szCs w:val="24"/>
        </w:rPr>
        <w:t>Whilst we not in preschool, I keep checking my emails regularly, so if you want to get in touch for any reason please drop me an email, or happy for messages via messenger.</w:t>
      </w:r>
    </w:p>
    <w:p w:rsidR="000B0469" w:rsidRPr="009E7792" w:rsidRDefault="000B0469" w:rsidP="00227581">
      <w:pPr>
        <w:rPr>
          <w:rFonts w:ascii="Century Gothic" w:hAnsi="Century Gothic"/>
          <w:sz w:val="24"/>
          <w:szCs w:val="24"/>
        </w:rPr>
      </w:pPr>
      <w:r w:rsidRPr="009E7792">
        <w:rPr>
          <w:rFonts w:ascii="Century Gothic" w:hAnsi="Century Gothic"/>
          <w:sz w:val="24"/>
          <w:szCs w:val="24"/>
        </w:rPr>
        <w:t xml:space="preserve">Many of you who have already joined our private </w:t>
      </w:r>
      <w:proofErr w:type="spellStart"/>
      <w:r w:rsidRPr="009E7792">
        <w:rPr>
          <w:rFonts w:ascii="Century Gothic" w:hAnsi="Century Gothic"/>
          <w:sz w:val="24"/>
          <w:szCs w:val="24"/>
        </w:rPr>
        <w:t>facebook</w:t>
      </w:r>
      <w:proofErr w:type="spellEnd"/>
      <w:r w:rsidRPr="009E7792">
        <w:rPr>
          <w:rFonts w:ascii="Century Gothic" w:hAnsi="Century Gothic"/>
          <w:sz w:val="24"/>
          <w:szCs w:val="24"/>
        </w:rPr>
        <w:t xml:space="preserve"> group will see I have been keeping in </w:t>
      </w:r>
      <w:proofErr w:type="gramStart"/>
      <w:r w:rsidRPr="009E7792">
        <w:rPr>
          <w:rFonts w:ascii="Century Gothic" w:hAnsi="Century Gothic"/>
          <w:sz w:val="24"/>
          <w:szCs w:val="24"/>
        </w:rPr>
        <w:t>touch  on</w:t>
      </w:r>
      <w:proofErr w:type="gramEnd"/>
      <w:r w:rsidRPr="009E7792">
        <w:rPr>
          <w:rFonts w:ascii="Century Gothic" w:hAnsi="Century Gothic"/>
          <w:sz w:val="24"/>
          <w:szCs w:val="24"/>
        </w:rPr>
        <w:t xml:space="preserve"> there as well. If you </w:t>
      </w:r>
      <w:r w:rsidR="007964AF">
        <w:rPr>
          <w:rFonts w:ascii="Century Gothic" w:hAnsi="Century Gothic"/>
          <w:sz w:val="24"/>
          <w:szCs w:val="24"/>
        </w:rPr>
        <w:t xml:space="preserve">are </w:t>
      </w:r>
      <w:r w:rsidRPr="009E7792">
        <w:rPr>
          <w:rFonts w:ascii="Century Gothic" w:hAnsi="Century Gothic"/>
          <w:sz w:val="24"/>
          <w:szCs w:val="24"/>
        </w:rPr>
        <w:t xml:space="preserve">a </w:t>
      </w:r>
      <w:proofErr w:type="spellStart"/>
      <w:r w:rsidRPr="009E7792">
        <w:rPr>
          <w:rFonts w:ascii="Century Gothic" w:hAnsi="Century Gothic"/>
          <w:sz w:val="24"/>
          <w:szCs w:val="24"/>
        </w:rPr>
        <w:t>facebook</w:t>
      </w:r>
      <w:proofErr w:type="spellEnd"/>
      <w:r w:rsidRPr="009E7792">
        <w:rPr>
          <w:rFonts w:ascii="Century Gothic" w:hAnsi="Century Gothic"/>
          <w:sz w:val="24"/>
          <w:szCs w:val="24"/>
        </w:rPr>
        <w:t xml:space="preserve"> user and not yet part of the group- please search for us </w:t>
      </w:r>
      <w:proofErr w:type="gramStart"/>
      <w:r w:rsidRPr="009E7792">
        <w:rPr>
          <w:rFonts w:ascii="Century Gothic" w:hAnsi="Century Gothic"/>
          <w:sz w:val="24"/>
          <w:szCs w:val="24"/>
        </w:rPr>
        <w:t>“ Addingham</w:t>
      </w:r>
      <w:proofErr w:type="gramEnd"/>
      <w:r w:rsidRPr="009E7792">
        <w:rPr>
          <w:rFonts w:ascii="Century Gothic" w:hAnsi="Century Gothic"/>
          <w:sz w:val="24"/>
          <w:szCs w:val="24"/>
        </w:rPr>
        <w:t xml:space="preserve"> Preschool parents &amp; carers” and request to join.</w:t>
      </w:r>
    </w:p>
    <w:p w:rsidR="000B0469" w:rsidRPr="00C44F08" w:rsidRDefault="000B0469" w:rsidP="00227581">
      <w:pPr>
        <w:rPr>
          <w:rFonts w:ascii="Century Gothic" w:hAnsi="Century Gothic"/>
          <w:b/>
          <w:color w:val="00B050"/>
          <w:sz w:val="28"/>
          <w:szCs w:val="28"/>
        </w:rPr>
      </w:pPr>
      <w:r w:rsidRPr="00C44F08">
        <w:rPr>
          <w:rFonts w:ascii="Century Gothic" w:hAnsi="Century Gothic"/>
          <w:b/>
          <w:color w:val="00B050"/>
          <w:sz w:val="28"/>
          <w:szCs w:val="28"/>
        </w:rPr>
        <w:t>Nursery Funding</w:t>
      </w:r>
    </w:p>
    <w:p w:rsidR="000B0469" w:rsidRPr="009E7792" w:rsidRDefault="000B0469" w:rsidP="00227581">
      <w:pPr>
        <w:rPr>
          <w:rFonts w:ascii="Century Gothic" w:hAnsi="Century Gothic"/>
          <w:sz w:val="24"/>
          <w:szCs w:val="24"/>
        </w:rPr>
      </w:pPr>
      <w:r w:rsidRPr="009E7792">
        <w:rPr>
          <w:rFonts w:ascii="Century Gothic" w:hAnsi="Century Gothic"/>
          <w:sz w:val="24"/>
          <w:szCs w:val="24"/>
        </w:rPr>
        <w:t>Thankfully we have been advised that the Nursery Funding for the forthcoming term is to cont</w:t>
      </w:r>
      <w:r w:rsidR="007964AF">
        <w:rPr>
          <w:rFonts w:ascii="Century Gothic" w:hAnsi="Century Gothic"/>
          <w:sz w:val="24"/>
          <w:szCs w:val="24"/>
        </w:rPr>
        <w:t>inue. This is our</w:t>
      </w:r>
      <w:r w:rsidRPr="009E7792">
        <w:rPr>
          <w:rFonts w:ascii="Century Gothic" w:hAnsi="Century Gothic"/>
          <w:sz w:val="24"/>
          <w:szCs w:val="24"/>
        </w:rPr>
        <w:t xml:space="preserve"> only form of income as we aren’t charging fees and fund raising ideas have been scuppered for now!</w:t>
      </w:r>
    </w:p>
    <w:p w:rsidR="00C44F08" w:rsidRDefault="00C44F08" w:rsidP="00227581">
      <w:pPr>
        <w:rPr>
          <w:rFonts w:ascii="Century Gothic" w:hAnsi="Century Gothic"/>
          <w:b/>
          <w:color w:val="00B050"/>
          <w:sz w:val="28"/>
          <w:szCs w:val="28"/>
        </w:rPr>
      </w:pPr>
    </w:p>
    <w:p w:rsidR="00C44F08" w:rsidRDefault="00C44F08" w:rsidP="00227581">
      <w:pPr>
        <w:rPr>
          <w:rFonts w:ascii="Century Gothic" w:hAnsi="Century Gothic"/>
          <w:b/>
          <w:color w:val="00B050"/>
          <w:sz w:val="28"/>
          <w:szCs w:val="28"/>
        </w:rPr>
      </w:pPr>
    </w:p>
    <w:p w:rsidR="000B0469" w:rsidRPr="00C44F08" w:rsidRDefault="000B0469" w:rsidP="00227581">
      <w:pPr>
        <w:rPr>
          <w:rFonts w:ascii="Century Gothic" w:hAnsi="Century Gothic"/>
          <w:b/>
          <w:color w:val="00B050"/>
          <w:sz w:val="28"/>
          <w:szCs w:val="28"/>
        </w:rPr>
      </w:pPr>
      <w:r w:rsidRPr="00C44F08">
        <w:rPr>
          <w:rFonts w:ascii="Century Gothic" w:hAnsi="Century Gothic"/>
          <w:b/>
          <w:color w:val="00B050"/>
          <w:sz w:val="28"/>
          <w:szCs w:val="28"/>
        </w:rPr>
        <w:lastRenderedPageBreak/>
        <w:t>Fundraising</w:t>
      </w:r>
    </w:p>
    <w:p w:rsidR="004F1AFD" w:rsidRPr="009E7792" w:rsidRDefault="000B0469" w:rsidP="004F1AFD">
      <w:pPr>
        <w:rPr>
          <w:rFonts w:ascii="Century Gothic" w:hAnsi="Century Gothic"/>
          <w:sz w:val="24"/>
          <w:szCs w:val="24"/>
        </w:rPr>
      </w:pPr>
      <w:r w:rsidRPr="009E7792">
        <w:rPr>
          <w:rFonts w:ascii="Century Gothic" w:hAnsi="Century Gothic"/>
          <w:sz w:val="24"/>
          <w:szCs w:val="24"/>
        </w:rPr>
        <w:t xml:space="preserve">I would imagine that online sales have sky rocketed and maybe this is a timely reminder to ask you, (if you haven’t already done so) to register with </w:t>
      </w:r>
      <w:proofErr w:type="spellStart"/>
      <w:r w:rsidRPr="009E7792">
        <w:rPr>
          <w:rFonts w:ascii="Century Gothic" w:hAnsi="Century Gothic"/>
          <w:sz w:val="24"/>
          <w:szCs w:val="24"/>
        </w:rPr>
        <w:t>Easyfundraising</w:t>
      </w:r>
      <w:proofErr w:type="spellEnd"/>
      <w:r w:rsidRPr="009E7792">
        <w:rPr>
          <w:rFonts w:ascii="Century Gothic" w:hAnsi="Century Gothic"/>
          <w:sz w:val="24"/>
          <w:szCs w:val="24"/>
        </w:rPr>
        <w:t xml:space="preserve">. </w:t>
      </w:r>
    </w:p>
    <w:p w:rsidR="004F1AFD" w:rsidRPr="009E7792" w:rsidRDefault="004F1AFD" w:rsidP="004F1AFD">
      <w:pPr>
        <w:rPr>
          <w:rFonts w:ascii="Century Gothic" w:hAnsi="Century Gothic"/>
          <w:sz w:val="24"/>
          <w:szCs w:val="24"/>
        </w:rPr>
      </w:pPr>
      <w:r w:rsidRPr="009E7792">
        <w:rPr>
          <w:rFonts w:ascii="Century Gothic" w:hAnsi="Century Gothic"/>
          <w:sz w:val="24"/>
          <w:szCs w:val="24"/>
        </w:rPr>
        <w:t xml:space="preserve">Download the </w:t>
      </w:r>
      <w:proofErr w:type="spellStart"/>
      <w:r w:rsidRPr="009E7792">
        <w:rPr>
          <w:rFonts w:ascii="Century Gothic" w:hAnsi="Century Gothic"/>
          <w:color w:val="FF0000"/>
          <w:sz w:val="24"/>
          <w:szCs w:val="24"/>
        </w:rPr>
        <w:t>Easyfundraising</w:t>
      </w:r>
      <w:proofErr w:type="spellEnd"/>
      <w:r w:rsidRPr="009E7792">
        <w:rPr>
          <w:rFonts w:ascii="Century Gothic" w:hAnsi="Century Gothic"/>
          <w:sz w:val="24"/>
          <w:szCs w:val="24"/>
        </w:rPr>
        <w:t xml:space="preserve"> app from your app store… You could also just register on line, but an app is easy on your </w:t>
      </w:r>
      <w:proofErr w:type="spellStart"/>
      <w:r w:rsidRPr="009E7792">
        <w:rPr>
          <w:rFonts w:ascii="Century Gothic" w:hAnsi="Century Gothic"/>
          <w:sz w:val="24"/>
          <w:szCs w:val="24"/>
        </w:rPr>
        <w:t>ipad</w:t>
      </w:r>
      <w:proofErr w:type="spellEnd"/>
      <w:r w:rsidRPr="009E7792">
        <w:rPr>
          <w:rFonts w:ascii="Century Gothic" w:hAnsi="Century Gothic"/>
          <w:sz w:val="24"/>
          <w:szCs w:val="24"/>
        </w:rPr>
        <w:t xml:space="preserve"> or phone. When it asks you to “choose a cause” that is us- Addingham Pre-School- search for us in the browser then click, then it will just ask you for your basic details. </w:t>
      </w:r>
      <w:proofErr w:type="gramStart"/>
      <w:r w:rsidRPr="009E7792">
        <w:rPr>
          <w:rFonts w:ascii="Century Gothic" w:hAnsi="Century Gothic"/>
          <w:sz w:val="24"/>
          <w:szCs w:val="24"/>
        </w:rPr>
        <w:t>Simple.</w:t>
      </w:r>
      <w:proofErr w:type="gramEnd"/>
    </w:p>
    <w:p w:rsidR="004F1AFD" w:rsidRPr="009E7792" w:rsidRDefault="004F1AFD" w:rsidP="004F1AFD">
      <w:pPr>
        <w:rPr>
          <w:rFonts w:ascii="Century Gothic" w:hAnsi="Century Gothic"/>
          <w:sz w:val="24"/>
          <w:szCs w:val="24"/>
        </w:rPr>
      </w:pPr>
      <w:proofErr w:type="spellStart"/>
      <w:r w:rsidRPr="009E7792">
        <w:rPr>
          <w:rFonts w:ascii="Century Gothic" w:hAnsi="Century Gothic"/>
          <w:sz w:val="24"/>
          <w:szCs w:val="24"/>
        </w:rPr>
        <w:t>Everytime</w:t>
      </w:r>
      <w:proofErr w:type="spellEnd"/>
      <w:r w:rsidRPr="009E7792">
        <w:rPr>
          <w:rFonts w:ascii="Century Gothic" w:hAnsi="Century Gothic"/>
          <w:sz w:val="24"/>
          <w:szCs w:val="24"/>
        </w:rPr>
        <w:t xml:space="preserve"> you w</w:t>
      </w:r>
      <w:r w:rsidR="007964AF">
        <w:rPr>
          <w:rFonts w:ascii="Century Gothic" w:hAnsi="Century Gothic"/>
          <w:sz w:val="24"/>
          <w:szCs w:val="24"/>
        </w:rPr>
        <w:t xml:space="preserve">ish to shop on line </w:t>
      </w:r>
      <w:r w:rsidRPr="009E7792">
        <w:rPr>
          <w:rFonts w:ascii="Century Gothic" w:hAnsi="Century Gothic"/>
          <w:sz w:val="24"/>
          <w:szCs w:val="24"/>
        </w:rPr>
        <w:t>-there are hundreds of categories and high street shops</w:t>
      </w:r>
      <w:r w:rsidR="007964AF">
        <w:rPr>
          <w:rFonts w:ascii="Century Gothic" w:hAnsi="Century Gothic"/>
          <w:sz w:val="24"/>
          <w:szCs w:val="24"/>
        </w:rPr>
        <w:t xml:space="preserve"> to shop from</w:t>
      </w:r>
      <w:r w:rsidRPr="009E7792">
        <w:rPr>
          <w:rFonts w:ascii="Century Gothic" w:hAnsi="Century Gothic"/>
          <w:sz w:val="24"/>
          <w:szCs w:val="24"/>
        </w:rPr>
        <w:t xml:space="preserve">…. Simply go through </w:t>
      </w:r>
      <w:proofErr w:type="spellStart"/>
      <w:proofErr w:type="gramStart"/>
      <w:r w:rsidRPr="009E7792">
        <w:rPr>
          <w:rFonts w:ascii="Century Gothic" w:hAnsi="Century Gothic"/>
          <w:color w:val="FF0000"/>
          <w:sz w:val="24"/>
          <w:szCs w:val="24"/>
        </w:rPr>
        <w:t>easyfundraising</w:t>
      </w:r>
      <w:proofErr w:type="spellEnd"/>
      <w:r w:rsidRPr="009E7792">
        <w:rPr>
          <w:rFonts w:ascii="Century Gothic" w:hAnsi="Century Gothic"/>
          <w:sz w:val="24"/>
          <w:szCs w:val="24"/>
        </w:rPr>
        <w:t xml:space="preserve">  and</w:t>
      </w:r>
      <w:proofErr w:type="gramEnd"/>
      <w:r w:rsidRPr="009E7792">
        <w:rPr>
          <w:rFonts w:ascii="Century Gothic" w:hAnsi="Century Gothic"/>
          <w:sz w:val="24"/>
          <w:szCs w:val="24"/>
        </w:rPr>
        <w:t xml:space="preserve"> select the site you wish to browse/purchase and then spend! We will then get a % of the money you spend. Therefore </w:t>
      </w:r>
      <w:r w:rsidRPr="009E7792">
        <w:rPr>
          <w:rFonts w:ascii="Century Gothic" w:hAnsi="Century Gothic"/>
          <w:sz w:val="24"/>
          <w:szCs w:val="24"/>
          <w:u w:val="single"/>
        </w:rPr>
        <w:t>don’t</w:t>
      </w:r>
      <w:r w:rsidRPr="009E7792">
        <w:rPr>
          <w:rFonts w:ascii="Century Gothic" w:hAnsi="Century Gothic"/>
          <w:sz w:val="24"/>
          <w:szCs w:val="24"/>
        </w:rPr>
        <w:t xml:space="preserve"> go straight to the likes of Amazon, and any other site directly- go through </w:t>
      </w:r>
      <w:r w:rsidRPr="009E7792">
        <w:rPr>
          <w:rFonts w:ascii="Century Gothic" w:hAnsi="Century Gothic"/>
          <w:color w:val="FF0000"/>
          <w:sz w:val="24"/>
          <w:szCs w:val="24"/>
        </w:rPr>
        <w:t>easy fundraising</w:t>
      </w:r>
      <w:r w:rsidRPr="009E7792">
        <w:rPr>
          <w:rFonts w:ascii="Century Gothic" w:hAnsi="Century Gothic"/>
          <w:sz w:val="24"/>
          <w:szCs w:val="24"/>
        </w:rPr>
        <w:t>- easy!!</w:t>
      </w:r>
    </w:p>
    <w:p w:rsidR="004F1AFD" w:rsidRPr="009E7792" w:rsidRDefault="00CA495D" w:rsidP="004F1AFD">
      <w:pPr>
        <w:rPr>
          <w:rFonts w:ascii="Century Gothic" w:hAnsi="Century Gothic"/>
          <w:sz w:val="24"/>
          <w:szCs w:val="24"/>
        </w:rPr>
      </w:pPr>
      <w:hyperlink r:id="rId6" w:history="1">
        <w:r w:rsidR="004F1AFD" w:rsidRPr="009E7792">
          <w:rPr>
            <w:rStyle w:val="Hyperlink"/>
            <w:rFonts w:ascii="Century Gothic" w:hAnsi="Century Gothic"/>
            <w:sz w:val="24"/>
            <w:szCs w:val="24"/>
          </w:rPr>
          <w:t>https://www.easyfundraising.org.uk/blog/how-does-easyfundraising-work-a-guide-for-shoppers/</w:t>
        </w:r>
      </w:hyperlink>
    </w:p>
    <w:p w:rsidR="004F1AFD" w:rsidRPr="00C44F08" w:rsidRDefault="004F1AFD" w:rsidP="004F1AFD">
      <w:pPr>
        <w:rPr>
          <w:rFonts w:ascii="Century Gothic" w:hAnsi="Century Gothic"/>
          <w:b/>
          <w:color w:val="00B050"/>
          <w:sz w:val="28"/>
          <w:szCs w:val="28"/>
        </w:rPr>
      </w:pPr>
      <w:r w:rsidRPr="00C44F08">
        <w:rPr>
          <w:rFonts w:ascii="Century Gothic" w:hAnsi="Century Gothic"/>
          <w:b/>
          <w:color w:val="00B050"/>
          <w:sz w:val="28"/>
          <w:szCs w:val="28"/>
        </w:rPr>
        <w:t>Safety Notice mini eggs</w:t>
      </w:r>
      <w:r w:rsidR="009E7792" w:rsidRPr="00C44F08">
        <w:rPr>
          <w:rFonts w:ascii="Century Gothic" w:hAnsi="Century Gothic"/>
          <w:b/>
          <w:color w:val="00B050"/>
          <w:sz w:val="28"/>
          <w:szCs w:val="28"/>
        </w:rPr>
        <w:t xml:space="preserve"> warning</w:t>
      </w:r>
    </w:p>
    <w:p w:rsidR="004F1AFD" w:rsidRDefault="009E7792" w:rsidP="004F1AFD">
      <w:pPr>
        <w:rPr>
          <w:rStyle w:val="e24kjd"/>
          <w:rFonts w:ascii="Century Gothic" w:hAnsi="Century Gothic" w:cs="Arial"/>
          <w:color w:val="222222"/>
          <w:sz w:val="24"/>
          <w:szCs w:val="24"/>
        </w:rPr>
      </w:pPr>
      <w:r>
        <w:rPr>
          <w:rStyle w:val="e24kjd"/>
          <w:rFonts w:ascii="Century Gothic" w:hAnsi="Century Gothic" w:cs="Arial"/>
          <w:b/>
          <w:bCs/>
          <w:color w:val="222222"/>
        </w:rPr>
        <w:t xml:space="preserve">With Easter upon us please be aware that </w:t>
      </w:r>
      <w:r w:rsidRPr="009E7792">
        <w:rPr>
          <w:rStyle w:val="e24kjd"/>
          <w:rFonts w:ascii="Century Gothic" w:hAnsi="Century Gothic" w:cs="Arial"/>
          <w:b/>
          <w:bCs/>
          <w:color w:val="222222"/>
        </w:rPr>
        <w:t>Mini Eggs</w:t>
      </w:r>
      <w:r w:rsidRPr="009E7792">
        <w:rPr>
          <w:rStyle w:val="e24kjd"/>
          <w:rFonts w:ascii="Century Gothic" w:hAnsi="Century Gothic" w:cs="Arial"/>
          <w:color w:val="222222"/>
        </w:rPr>
        <w:t xml:space="preserve"> have a warning on the back - not suitable for </w:t>
      </w:r>
      <w:r w:rsidRPr="009E7792">
        <w:rPr>
          <w:rStyle w:val="e24kjd"/>
          <w:rFonts w:ascii="Century Gothic" w:hAnsi="Century Gothic" w:cs="Arial"/>
          <w:b/>
          <w:bCs/>
          <w:color w:val="222222"/>
        </w:rPr>
        <w:t>children</w:t>
      </w:r>
      <w:r w:rsidRPr="009E7792">
        <w:rPr>
          <w:rStyle w:val="e24kjd"/>
          <w:rFonts w:ascii="Century Gothic" w:hAnsi="Century Gothic" w:cs="Arial"/>
          <w:color w:val="222222"/>
        </w:rPr>
        <w:t xml:space="preserve"> under 4. Solid </w:t>
      </w:r>
      <w:r w:rsidRPr="009E7792">
        <w:rPr>
          <w:rStyle w:val="e24kjd"/>
          <w:rFonts w:ascii="Century Gothic" w:hAnsi="Century Gothic" w:cs="Arial"/>
          <w:b/>
          <w:bCs/>
          <w:color w:val="222222"/>
        </w:rPr>
        <w:t>chocolate eggs</w:t>
      </w:r>
      <w:r w:rsidRPr="009E7792">
        <w:rPr>
          <w:rStyle w:val="e24kjd"/>
          <w:rFonts w:ascii="Century Gothic" w:hAnsi="Century Gothic" w:cs="Arial"/>
          <w:color w:val="222222"/>
        </w:rPr>
        <w:t xml:space="preserve"> pose a choking risk to </w:t>
      </w:r>
      <w:r w:rsidRPr="009E7792">
        <w:rPr>
          <w:rStyle w:val="e24kjd"/>
          <w:rFonts w:ascii="Century Gothic" w:hAnsi="Century Gothic" w:cs="Arial"/>
          <w:b/>
          <w:bCs/>
          <w:color w:val="222222"/>
        </w:rPr>
        <w:t>children</w:t>
      </w:r>
      <w:r w:rsidRPr="009E7792">
        <w:rPr>
          <w:rStyle w:val="e24kjd"/>
          <w:rFonts w:ascii="Century Gothic" w:hAnsi="Century Gothic" w:cs="Arial"/>
          <w:color w:val="222222"/>
        </w:rPr>
        <w:t xml:space="preserve"> - they're very similar in shape and size </w:t>
      </w:r>
      <w:r w:rsidRPr="009E7792">
        <w:rPr>
          <w:rStyle w:val="e24kjd"/>
          <w:rFonts w:ascii="Century Gothic" w:hAnsi="Century Gothic" w:cs="Arial"/>
          <w:color w:val="222222"/>
          <w:sz w:val="24"/>
          <w:szCs w:val="24"/>
        </w:rPr>
        <w:t>to grapes</w:t>
      </w:r>
      <w:r>
        <w:rPr>
          <w:rStyle w:val="e24kjd"/>
          <w:rFonts w:ascii="Century Gothic" w:hAnsi="Century Gothic" w:cs="Arial"/>
          <w:color w:val="222222"/>
          <w:sz w:val="24"/>
          <w:szCs w:val="24"/>
        </w:rPr>
        <w:t>.</w:t>
      </w:r>
    </w:p>
    <w:p w:rsidR="00926961" w:rsidRDefault="00926961" w:rsidP="004F1AFD">
      <w:pPr>
        <w:rPr>
          <w:rStyle w:val="e24kjd"/>
          <w:rFonts w:ascii="Century Gothic" w:hAnsi="Century Gothic" w:cs="Arial"/>
          <w:color w:val="222222"/>
          <w:sz w:val="24"/>
          <w:szCs w:val="24"/>
        </w:rPr>
      </w:pPr>
    </w:p>
    <w:p w:rsidR="009E7792" w:rsidRPr="00C44F08" w:rsidRDefault="009E7792" w:rsidP="004F1AFD">
      <w:pPr>
        <w:rPr>
          <w:rStyle w:val="e24kjd"/>
          <w:rFonts w:ascii="Century Gothic" w:hAnsi="Century Gothic" w:cs="Arial"/>
          <w:b/>
          <w:color w:val="00B050"/>
          <w:sz w:val="28"/>
          <w:szCs w:val="28"/>
        </w:rPr>
      </w:pPr>
      <w:proofErr w:type="spellStart"/>
      <w:r w:rsidRPr="00C44F08">
        <w:rPr>
          <w:rStyle w:val="e24kjd"/>
          <w:rFonts w:ascii="Century Gothic" w:hAnsi="Century Gothic" w:cs="Arial"/>
          <w:b/>
          <w:color w:val="00B050"/>
          <w:sz w:val="28"/>
          <w:szCs w:val="28"/>
        </w:rPr>
        <w:t>Twinkl</w:t>
      </w:r>
      <w:proofErr w:type="spellEnd"/>
    </w:p>
    <w:p w:rsidR="009E7792" w:rsidRPr="00C44F08" w:rsidRDefault="00113442" w:rsidP="004F1AFD">
      <w:pPr>
        <w:rPr>
          <w:rStyle w:val="e24kjd"/>
          <w:rFonts w:ascii="Century Gothic" w:hAnsi="Century Gothic" w:cs="Arial"/>
          <w:sz w:val="24"/>
          <w:szCs w:val="24"/>
        </w:rPr>
      </w:pPr>
      <w:r>
        <w:rPr>
          <w:rStyle w:val="e24kjd"/>
          <w:rFonts w:ascii="Century Gothic" w:hAnsi="Century Gothic" w:cs="Arial"/>
          <w:sz w:val="24"/>
          <w:szCs w:val="24"/>
        </w:rPr>
        <w:t xml:space="preserve">We use </w:t>
      </w:r>
      <w:proofErr w:type="gramStart"/>
      <w:r>
        <w:rPr>
          <w:rStyle w:val="e24kjd"/>
          <w:rFonts w:ascii="Century Gothic" w:hAnsi="Century Gothic" w:cs="Arial"/>
          <w:sz w:val="24"/>
          <w:szCs w:val="24"/>
        </w:rPr>
        <w:t xml:space="preserve">this </w:t>
      </w:r>
      <w:r w:rsidR="009E7792" w:rsidRPr="00C44F08">
        <w:rPr>
          <w:rStyle w:val="e24kjd"/>
          <w:rFonts w:ascii="Century Gothic" w:hAnsi="Century Gothic" w:cs="Arial"/>
          <w:sz w:val="24"/>
          <w:szCs w:val="24"/>
        </w:rPr>
        <w:t xml:space="preserve"> site</w:t>
      </w:r>
      <w:proofErr w:type="gramEnd"/>
      <w:r w:rsidR="009E7792" w:rsidRPr="00C44F08">
        <w:rPr>
          <w:rStyle w:val="e24kjd"/>
          <w:rFonts w:ascii="Century Gothic" w:hAnsi="Century Gothic" w:cs="Arial"/>
          <w:sz w:val="24"/>
          <w:szCs w:val="24"/>
        </w:rPr>
        <w:t xml:space="preserve"> in preschool for many of our downloadable resources,</w:t>
      </w:r>
    </w:p>
    <w:p w:rsidR="009E7792" w:rsidRDefault="009E7792" w:rsidP="004F1AFD">
      <w:pPr>
        <w:rPr>
          <w:rStyle w:val="e24kjd"/>
          <w:rFonts w:ascii="Century Gothic" w:hAnsi="Century Gothic" w:cs="Arial"/>
          <w:sz w:val="24"/>
          <w:szCs w:val="24"/>
        </w:rPr>
      </w:pPr>
      <w:proofErr w:type="spellStart"/>
      <w:r w:rsidRPr="00C44F08">
        <w:rPr>
          <w:rStyle w:val="e24kjd"/>
          <w:rFonts w:ascii="Century Gothic" w:hAnsi="Century Gothic" w:cs="Arial"/>
          <w:sz w:val="24"/>
          <w:szCs w:val="24"/>
        </w:rPr>
        <w:t>Twinkl</w:t>
      </w:r>
      <w:proofErr w:type="spellEnd"/>
      <w:r w:rsidRPr="00C44F08">
        <w:rPr>
          <w:rStyle w:val="e24kjd"/>
          <w:rFonts w:ascii="Century Gothic" w:hAnsi="Century Gothic" w:cs="Arial"/>
          <w:sz w:val="24"/>
          <w:szCs w:val="24"/>
        </w:rPr>
        <w:t xml:space="preserve"> have created a f</w:t>
      </w:r>
      <w:r w:rsidR="00113442">
        <w:rPr>
          <w:rStyle w:val="e24kjd"/>
          <w:rFonts w:ascii="Century Gothic" w:hAnsi="Century Gothic" w:cs="Arial"/>
          <w:sz w:val="24"/>
          <w:szCs w:val="24"/>
        </w:rPr>
        <w:t>r</w:t>
      </w:r>
      <w:r w:rsidRPr="00C44F08">
        <w:rPr>
          <w:rStyle w:val="e24kjd"/>
          <w:rFonts w:ascii="Century Gothic" w:hAnsi="Century Gothic" w:cs="Arial"/>
          <w:sz w:val="24"/>
          <w:szCs w:val="24"/>
        </w:rPr>
        <w:t>ee version for parents to use</w:t>
      </w:r>
      <w:r w:rsidR="00113442">
        <w:rPr>
          <w:rStyle w:val="e24kjd"/>
          <w:rFonts w:ascii="Century Gothic" w:hAnsi="Century Gothic" w:cs="Arial"/>
          <w:sz w:val="24"/>
          <w:szCs w:val="24"/>
        </w:rPr>
        <w:t xml:space="preserve"> during this time</w:t>
      </w:r>
      <w:r w:rsidRPr="00C44F08">
        <w:rPr>
          <w:rStyle w:val="e24kjd"/>
          <w:rFonts w:ascii="Century Gothic" w:hAnsi="Century Gothic" w:cs="Arial"/>
          <w:sz w:val="24"/>
          <w:szCs w:val="24"/>
        </w:rPr>
        <w:t>. It’s not as comprehensiv</w:t>
      </w:r>
      <w:r w:rsidR="00113442">
        <w:rPr>
          <w:rStyle w:val="e24kjd"/>
          <w:rFonts w:ascii="Century Gothic" w:hAnsi="Century Gothic" w:cs="Arial"/>
          <w:sz w:val="24"/>
          <w:szCs w:val="24"/>
        </w:rPr>
        <w:t xml:space="preserve">e as the one I have access to but </w:t>
      </w:r>
      <w:r w:rsidRPr="00C44F08">
        <w:rPr>
          <w:rStyle w:val="e24kjd"/>
          <w:rFonts w:ascii="Century Gothic" w:hAnsi="Century Gothic" w:cs="Arial"/>
          <w:sz w:val="24"/>
          <w:szCs w:val="24"/>
        </w:rPr>
        <w:t>- if you can find your way around it, there may be something you could download and use as an activity for your child.</w:t>
      </w:r>
    </w:p>
    <w:p w:rsidR="00403A1E" w:rsidRDefault="00403A1E" w:rsidP="004F1AFD">
      <w:pPr>
        <w:rPr>
          <w:rStyle w:val="e24kjd"/>
          <w:rFonts w:ascii="Century Gothic" w:hAnsi="Century Gothic" w:cs="Arial"/>
          <w:sz w:val="24"/>
          <w:szCs w:val="24"/>
        </w:rPr>
      </w:pPr>
      <w:hyperlink r:id="rId7" w:history="1">
        <w:r w:rsidRPr="0085285A">
          <w:rPr>
            <w:rStyle w:val="Hyperlink"/>
            <w:rFonts w:ascii="Century Gothic" w:hAnsi="Century Gothic" w:cs="Arial"/>
            <w:sz w:val="24"/>
            <w:szCs w:val="24"/>
          </w:rPr>
          <w:t>https://www.twinkl.co.uk/resources/home-early-years/early-years-class-management/school-closure-home-learning-classroom-management-eyfs-early-years</w:t>
        </w:r>
      </w:hyperlink>
    </w:p>
    <w:p w:rsidR="00403A1E" w:rsidRPr="00C44F08" w:rsidRDefault="00403A1E" w:rsidP="004F1AFD">
      <w:pPr>
        <w:rPr>
          <w:rStyle w:val="e24kjd"/>
          <w:rFonts w:ascii="Century Gothic" w:hAnsi="Century Gothic" w:cs="Arial"/>
          <w:sz w:val="24"/>
          <w:szCs w:val="24"/>
        </w:rPr>
      </w:pPr>
    </w:p>
    <w:p w:rsidR="00C44F08" w:rsidRPr="00C44F08" w:rsidRDefault="009E7792" w:rsidP="004F1AFD">
      <w:pPr>
        <w:rPr>
          <w:rStyle w:val="e24kjd"/>
          <w:rFonts w:ascii="Century Gothic" w:hAnsi="Century Gothic" w:cs="Arial"/>
          <w:sz w:val="24"/>
          <w:szCs w:val="24"/>
        </w:rPr>
      </w:pPr>
      <w:r w:rsidRPr="00C44F08">
        <w:rPr>
          <w:rStyle w:val="e24kjd"/>
          <w:rFonts w:ascii="Century Gothic" w:hAnsi="Century Gothic" w:cs="Arial"/>
          <w:sz w:val="24"/>
          <w:szCs w:val="24"/>
        </w:rPr>
        <w:t>I know a few parents are using this and some finding it</w:t>
      </w:r>
      <w:r w:rsidR="00113442">
        <w:rPr>
          <w:rStyle w:val="e24kjd"/>
          <w:rFonts w:ascii="Century Gothic" w:hAnsi="Century Gothic" w:cs="Arial"/>
          <w:sz w:val="24"/>
          <w:szCs w:val="24"/>
        </w:rPr>
        <w:t xml:space="preserve"> quite </w:t>
      </w:r>
      <w:r w:rsidR="00403A1E">
        <w:rPr>
          <w:rStyle w:val="e24kjd"/>
          <w:rFonts w:ascii="Century Gothic" w:hAnsi="Century Gothic" w:cs="Arial"/>
          <w:sz w:val="24"/>
          <w:szCs w:val="24"/>
        </w:rPr>
        <w:t xml:space="preserve">understandably </w:t>
      </w:r>
      <w:proofErr w:type="gramStart"/>
      <w:r w:rsidR="00403A1E" w:rsidRPr="00C44F08">
        <w:rPr>
          <w:rStyle w:val="e24kjd"/>
          <w:rFonts w:ascii="Century Gothic" w:hAnsi="Century Gothic" w:cs="Arial"/>
          <w:sz w:val="24"/>
          <w:szCs w:val="24"/>
        </w:rPr>
        <w:t>tricky</w:t>
      </w:r>
      <w:r w:rsidRPr="00C44F08">
        <w:rPr>
          <w:rStyle w:val="e24kjd"/>
          <w:rFonts w:ascii="Century Gothic" w:hAnsi="Century Gothic" w:cs="Arial"/>
          <w:sz w:val="24"/>
          <w:szCs w:val="24"/>
        </w:rPr>
        <w:t xml:space="preserve"> ,</w:t>
      </w:r>
      <w:proofErr w:type="gramEnd"/>
      <w:r w:rsidRPr="00C44F08">
        <w:rPr>
          <w:rStyle w:val="e24kjd"/>
          <w:rFonts w:ascii="Century Gothic" w:hAnsi="Century Gothic" w:cs="Arial"/>
          <w:sz w:val="24"/>
          <w:szCs w:val="24"/>
        </w:rPr>
        <w:t xml:space="preserve"> but</w:t>
      </w:r>
      <w:r w:rsidR="00113442">
        <w:rPr>
          <w:rStyle w:val="e24kjd"/>
          <w:rFonts w:ascii="Century Gothic" w:hAnsi="Century Gothic" w:cs="Arial"/>
          <w:sz w:val="24"/>
          <w:szCs w:val="24"/>
        </w:rPr>
        <w:t xml:space="preserve"> I</w:t>
      </w:r>
      <w:r w:rsidRPr="00C44F08">
        <w:rPr>
          <w:rStyle w:val="e24kjd"/>
          <w:rFonts w:ascii="Century Gothic" w:hAnsi="Century Gothic" w:cs="Arial"/>
          <w:sz w:val="24"/>
          <w:szCs w:val="24"/>
        </w:rPr>
        <w:t xml:space="preserve"> have attached </w:t>
      </w:r>
      <w:r w:rsidR="00113442">
        <w:rPr>
          <w:rStyle w:val="e24kjd"/>
          <w:rFonts w:ascii="Century Gothic" w:hAnsi="Century Gothic" w:cs="Arial"/>
          <w:sz w:val="24"/>
          <w:szCs w:val="24"/>
        </w:rPr>
        <w:t xml:space="preserve">a few </w:t>
      </w:r>
      <w:r w:rsidRPr="00C44F08">
        <w:rPr>
          <w:rStyle w:val="e24kjd"/>
          <w:rFonts w:ascii="Century Gothic" w:hAnsi="Century Gothic" w:cs="Arial"/>
          <w:sz w:val="24"/>
          <w:szCs w:val="24"/>
        </w:rPr>
        <w:t xml:space="preserve"> Easter themed </w:t>
      </w:r>
      <w:r w:rsidR="00113442">
        <w:rPr>
          <w:rStyle w:val="e24kjd"/>
          <w:rFonts w:ascii="Century Gothic" w:hAnsi="Century Gothic" w:cs="Arial"/>
          <w:sz w:val="24"/>
          <w:szCs w:val="24"/>
        </w:rPr>
        <w:t xml:space="preserve">resources </w:t>
      </w:r>
      <w:r w:rsidRPr="00C44F08">
        <w:rPr>
          <w:rStyle w:val="e24kjd"/>
          <w:rFonts w:ascii="Century Gothic" w:hAnsi="Century Gothic" w:cs="Arial"/>
          <w:sz w:val="24"/>
          <w:szCs w:val="24"/>
        </w:rPr>
        <w:t>which you may be interested in</w:t>
      </w:r>
      <w:r w:rsidR="00C44F08" w:rsidRPr="00C44F08">
        <w:rPr>
          <w:rStyle w:val="e24kjd"/>
          <w:rFonts w:ascii="Century Gothic" w:hAnsi="Century Gothic" w:cs="Arial"/>
          <w:sz w:val="24"/>
          <w:szCs w:val="24"/>
        </w:rPr>
        <w:t xml:space="preserve">. </w:t>
      </w:r>
    </w:p>
    <w:p w:rsidR="00C44F08" w:rsidRDefault="00C44F08" w:rsidP="004F1AFD">
      <w:pPr>
        <w:rPr>
          <w:rStyle w:val="e24kjd"/>
          <w:rFonts w:ascii="Century Gothic" w:hAnsi="Century Gothic" w:cs="Arial"/>
          <w:sz w:val="24"/>
          <w:szCs w:val="24"/>
        </w:rPr>
      </w:pPr>
      <w:r w:rsidRPr="00C44F08">
        <w:rPr>
          <w:rStyle w:val="e24kjd"/>
          <w:rFonts w:ascii="Century Gothic" w:hAnsi="Century Gothic" w:cs="Arial"/>
          <w:sz w:val="24"/>
          <w:szCs w:val="24"/>
        </w:rPr>
        <w:lastRenderedPageBreak/>
        <w:t xml:space="preserve">My site </w:t>
      </w:r>
      <w:proofErr w:type="gramStart"/>
      <w:r w:rsidRPr="00C44F08">
        <w:rPr>
          <w:rStyle w:val="e24kjd"/>
          <w:rFonts w:ascii="Century Gothic" w:hAnsi="Century Gothic" w:cs="Arial"/>
          <w:sz w:val="24"/>
          <w:szCs w:val="24"/>
        </w:rPr>
        <w:t>( which</w:t>
      </w:r>
      <w:proofErr w:type="gramEnd"/>
      <w:r w:rsidRPr="00C44F08">
        <w:rPr>
          <w:rStyle w:val="e24kjd"/>
          <w:rFonts w:ascii="Century Gothic" w:hAnsi="Century Gothic" w:cs="Arial"/>
          <w:sz w:val="24"/>
          <w:szCs w:val="24"/>
        </w:rPr>
        <w:t xml:space="preserve"> we pay for) has tons and tons of activities and it’s a case of me deciding what everyone would be interested in and sending it to you. I am more than happy for you to send me an individual request for some activities. Just tell me what you want- this could be anything from maths related activities, activities based around a particular interest e.g. transport, planting and growing, life cycles,</w:t>
      </w:r>
      <w:r w:rsidR="00113442">
        <w:rPr>
          <w:rStyle w:val="e24kjd"/>
          <w:rFonts w:ascii="Century Gothic" w:hAnsi="Century Gothic" w:cs="Arial"/>
          <w:sz w:val="24"/>
          <w:szCs w:val="24"/>
        </w:rPr>
        <w:t xml:space="preserve"> spring,</w:t>
      </w:r>
      <w:r w:rsidRPr="00C44F08">
        <w:rPr>
          <w:rStyle w:val="e24kjd"/>
          <w:rFonts w:ascii="Century Gothic" w:hAnsi="Century Gothic" w:cs="Arial"/>
          <w:sz w:val="24"/>
          <w:szCs w:val="24"/>
        </w:rPr>
        <w:t xml:space="preserve"> an</w:t>
      </w:r>
      <w:r w:rsidR="00113442">
        <w:rPr>
          <w:rStyle w:val="e24kjd"/>
          <w:rFonts w:ascii="Century Gothic" w:hAnsi="Century Gothic" w:cs="Arial"/>
          <w:sz w:val="24"/>
          <w:szCs w:val="24"/>
        </w:rPr>
        <w:t>imals, activities around favourite</w:t>
      </w:r>
      <w:r w:rsidRPr="00C44F08">
        <w:rPr>
          <w:rStyle w:val="e24kjd"/>
          <w:rFonts w:ascii="Century Gothic" w:hAnsi="Century Gothic" w:cs="Arial"/>
          <w:sz w:val="24"/>
          <w:szCs w:val="24"/>
        </w:rPr>
        <w:t xml:space="preserve"> books e.g. Tiger who came for Tea…. The list is endless- just let me know and I will send some activities out individually.</w:t>
      </w:r>
    </w:p>
    <w:p w:rsidR="00F34EE7" w:rsidRDefault="00F34EE7" w:rsidP="004F1AFD">
      <w:pPr>
        <w:rPr>
          <w:rStyle w:val="e24kjd"/>
          <w:rFonts w:ascii="Century Gothic" w:hAnsi="Century Gothic" w:cs="Arial"/>
          <w:b/>
          <w:color w:val="00B050"/>
          <w:sz w:val="24"/>
          <w:szCs w:val="24"/>
        </w:rPr>
      </w:pPr>
      <w:r w:rsidRPr="00F34EE7">
        <w:rPr>
          <w:rStyle w:val="e24kjd"/>
          <w:rFonts w:ascii="Century Gothic" w:hAnsi="Century Gothic" w:cs="Arial"/>
          <w:b/>
          <w:color w:val="00B050"/>
          <w:sz w:val="24"/>
          <w:szCs w:val="24"/>
        </w:rPr>
        <w:t xml:space="preserve">Other Activities </w:t>
      </w:r>
    </w:p>
    <w:p w:rsidR="00F34EE7" w:rsidRDefault="00F34EE7" w:rsidP="004F1AFD">
      <w:pPr>
        <w:rPr>
          <w:rStyle w:val="e24kjd"/>
          <w:rFonts w:ascii="Century Gothic" w:hAnsi="Century Gothic" w:cs="Arial"/>
          <w:sz w:val="24"/>
          <w:szCs w:val="24"/>
        </w:rPr>
      </w:pPr>
      <w:r>
        <w:rPr>
          <w:rStyle w:val="e24kjd"/>
          <w:rFonts w:ascii="Century Gothic" w:hAnsi="Century Gothic" w:cs="Arial"/>
          <w:sz w:val="24"/>
          <w:szCs w:val="24"/>
        </w:rPr>
        <w:t>I know it can’t be easy thinking of new things to keep your child occupied at the moment. You may well have thought of all these and given them ago, but off the top of my head……</w:t>
      </w:r>
    </w:p>
    <w:p w:rsidR="00306852" w:rsidRDefault="00306852" w:rsidP="00306852">
      <w:pPr>
        <w:pStyle w:val="ListParagraph"/>
        <w:numPr>
          <w:ilvl w:val="0"/>
          <w:numId w:val="1"/>
        </w:numPr>
        <w:rPr>
          <w:rStyle w:val="e24kjd"/>
          <w:rFonts w:ascii="Century Gothic" w:hAnsi="Century Gothic" w:cs="Arial"/>
          <w:sz w:val="24"/>
          <w:szCs w:val="24"/>
        </w:rPr>
      </w:pPr>
      <w:r w:rsidRPr="00306852">
        <w:rPr>
          <w:rStyle w:val="e24kjd"/>
          <w:rFonts w:ascii="Century Gothic" w:hAnsi="Century Gothic" w:cs="Arial"/>
          <w:sz w:val="24"/>
          <w:szCs w:val="24"/>
        </w:rPr>
        <w:t>Baking</w:t>
      </w:r>
    </w:p>
    <w:p w:rsidR="00306852" w:rsidRDefault="00926961"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 xml:space="preserve">Free </w:t>
      </w:r>
      <w:r w:rsidR="00306852">
        <w:rPr>
          <w:rStyle w:val="e24kjd"/>
          <w:rFonts w:ascii="Century Gothic" w:hAnsi="Century Gothic" w:cs="Arial"/>
          <w:sz w:val="24"/>
          <w:szCs w:val="24"/>
        </w:rPr>
        <w:t>Painting</w:t>
      </w:r>
      <w:r>
        <w:rPr>
          <w:rStyle w:val="e24kjd"/>
          <w:rFonts w:ascii="Century Gothic" w:hAnsi="Century Gothic" w:cs="Arial"/>
          <w:sz w:val="24"/>
          <w:szCs w:val="24"/>
        </w:rPr>
        <w:t>/ potato printing</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Colouring and drawing</w:t>
      </w:r>
    </w:p>
    <w:p w:rsidR="00926961" w:rsidRDefault="00926961"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Building models</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Car washing</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 xml:space="preserve">Helping with </w:t>
      </w:r>
      <w:proofErr w:type="gramStart"/>
      <w:r>
        <w:rPr>
          <w:rStyle w:val="e24kjd"/>
          <w:rFonts w:ascii="Century Gothic" w:hAnsi="Century Gothic" w:cs="Arial"/>
          <w:sz w:val="24"/>
          <w:szCs w:val="24"/>
        </w:rPr>
        <w:t>chores(</w:t>
      </w:r>
      <w:proofErr w:type="gramEnd"/>
      <w:r>
        <w:rPr>
          <w:rStyle w:val="e24kjd"/>
          <w:rFonts w:ascii="Century Gothic" w:hAnsi="Century Gothic" w:cs="Arial"/>
          <w:sz w:val="24"/>
          <w:szCs w:val="24"/>
        </w:rPr>
        <w:t>!)</w:t>
      </w:r>
    </w:p>
    <w:p w:rsidR="0074457C" w:rsidRDefault="0074457C"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 xml:space="preserve">Play ‘shops’ with empty </w:t>
      </w:r>
      <w:r w:rsidR="00040D93">
        <w:rPr>
          <w:rStyle w:val="e24kjd"/>
          <w:rFonts w:ascii="Century Gothic" w:hAnsi="Century Gothic" w:cs="Arial"/>
          <w:sz w:val="24"/>
          <w:szCs w:val="24"/>
        </w:rPr>
        <w:t xml:space="preserve">boxes and </w:t>
      </w:r>
      <w:r>
        <w:rPr>
          <w:rStyle w:val="e24kjd"/>
          <w:rFonts w:ascii="Century Gothic" w:hAnsi="Century Gothic" w:cs="Arial"/>
          <w:sz w:val="24"/>
          <w:szCs w:val="24"/>
        </w:rPr>
        <w:t>containers</w:t>
      </w:r>
    </w:p>
    <w:p w:rsidR="0074457C" w:rsidRDefault="0074457C"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Make flower potions with water and petal</w:t>
      </w:r>
      <w:r w:rsidR="00040D93">
        <w:rPr>
          <w:rStyle w:val="e24kjd"/>
          <w:rFonts w:ascii="Century Gothic" w:hAnsi="Century Gothic" w:cs="Arial"/>
          <w:sz w:val="24"/>
          <w:szCs w:val="24"/>
        </w:rPr>
        <w:t>s from flowers you are about to</w:t>
      </w:r>
      <w:r>
        <w:rPr>
          <w:rStyle w:val="e24kjd"/>
          <w:rFonts w:ascii="Century Gothic" w:hAnsi="Century Gothic" w:cs="Arial"/>
          <w:sz w:val="24"/>
          <w:szCs w:val="24"/>
        </w:rPr>
        <w:t xml:space="preserve"> throw away!</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Pairing socks</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Gardening- give them their own patch to dig and fill containers in or run tractors, diggers through</w:t>
      </w:r>
      <w:r w:rsidR="00113442">
        <w:rPr>
          <w:rStyle w:val="e24kjd"/>
          <w:rFonts w:ascii="Century Gothic" w:hAnsi="Century Gothic" w:cs="Arial"/>
          <w:sz w:val="24"/>
          <w:szCs w:val="24"/>
        </w:rPr>
        <w:t>, help with planting and watering</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Sand play</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Soapy water play with jugs and containers</w:t>
      </w:r>
    </w:p>
    <w:p w:rsidR="00926961" w:rsidRDefault="00926961"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Scissors- they love to snip at plastic/paper straws, cut out pictures from magazines etc</w:t>
      </w:r>
    </w:p>
    <w:p w:rsidR="00F43343" w:rsidRDefault="00F43343"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Painting stones</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 xml:space="preserve">Messy play- gloop which is </w:t>
      </w:r>
      <w:proofErr w:type="spellStart"/>
      <w:r>
        <w:rPr>
          <w:rStyle w:val="e24kjd"/>
          <w:rFonts w:ascii="Century Gothic" w:hAnsi="Century Gothic" w:cs="Arial"/>
          <w:sz w:val="24"/>
          <w:szCs w:val="24"/>
        </w:rPr>
        <w:t>cornflour</w:t>
      </w:r>
      <w:proofErr w:type="spellEnd"/>
      <w:r>
        <w:rPr>
          <w:rStyle w:val="e24kjd"/>
          <w:rFonts w:ascii="Century Gothic" w:hAnsi="Century Gothic" w:cs="Arial"/>
          <w:sz w:val="24"/>
          <w:szCs w:val="24"/>
        </w:rPr>
        <w:t xml:space="preserve"> and water</w:t>
      </w:r>
      <w:r w:rsidR="00113442">
        <w:rPr>
          <w:rStyle w:val="e24kjd"/>
          <w:rFonts w:ascii="Century Gothic" w:hAnsi="Century Gothic" w:cs="Arial"/>
          <w:sz w:val="24"/>
          <w:szCs w:val="24"/>
        </w:rPr>
        <w:t xml:space="preserve"> mixed </w:t>
      </w:r>
      <w:proofErr w:type="spellStart"/>
      <w:r w:rsidR="00113442">
        <w:rPr>
          <w:rStyle w:val="e24kjd"/>
          <w:rFonts w:ascii="Century Gothic" w:hAnsi="Century Gothic" w:cs="Arial"/>
          <w:sz w:val="24"/>
          <w:szCs w:val="24"/>
        </w:rPr>
        <w:t>togther</w:t>
      </w:r>
      <w:proofErr w:type="spellEnd"/>
      <w:r>
        <w:rPr>
          <w:rStyle w:val="e24kjd"/>
          <w:rFonts w:ascii="Century Gothic" w:hAnsi="Century Gothic" w:cs="Arial"/>
          <w:sz w:val="24"/>
          <w:szCs w:val="24"/>
        </w:rPr>
        <w:t>, shaving foam in trays</w:t>
      </w:r>
    </w:p>
    <w:p w:rsidR="00926961" w:rsidRDefault="00926961"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Batch of play dough / pastry and cutters</w:t>
      </w:r>
    </w:p>
    <w:p w:rsidR="00113442" w:rsidRDefault="00040D93"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 xml:space="preserve">Sharing </w:t>
      </w:r>
      <w:r w:rsidR="00113442">
        <w:rPr>
          <w:rStyle w:val="e24kjd"/>
          <w:rFonts w:ascii="Century Gothic" w:hAnsi="Century Gothic" w:cs="Arial"/>
          <w:sz w:val="24"/>
          <w:szCs w:val="24"/>
        </w:rPr>
        <w:t>books and stories- talk about what’s happening, the characters, finding things in pictures, what do you think might happen next?</w:t>
      </w:r>
    </w:p>
    <w:p w:rsidR="00926961" w:rsidRPr="00113442" w:rsidRDefault="0011344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 xml:space="preserve">Blowing </w:t>
      </w:r>
      <w:r w:rsidR="00926961" w:rsidRPr="00113442">
        <w:rPr>
          <w:rStyle w:val="e24kjd"/>
          <w:rFonts w:ascii="Century Gothic" w:hAnsi="Century Gothic" w:cs="Arial"/>
          <w:sz w:val="24"/>
          <w:szCs w:val="24"/>
        </w:rPr>
        <w:t xml:space="preserve"> bubbles</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 xml:space="preserve">Water painting- </w:t>
      </w:r>
      <w:proofErr w:type="gramStart"/>
      <w:r>
        <w:rPr>
          <w:rStyle w:val="e24kjd"/>
          <w:rFonts w:ascii="Century Gothic" w:hAnsi="Century Gothic" w:cs="Arial"/>
          <w:sz w:val="24"/>
          <w:szCs w:val="24"/>
        </w:rPr>
        <w:t>give</w:t>
      </w:r>
      <w:proofErr w:type="gramEnd"/>
      <w:r>
        <w:rPr>
          <w:rStyle w:val="e24kjd"/>
          <w:rFonts w:ascii="Century Gothic" w:hAnsi="Century Gothic" w:cs="Arial"/>
          <w:sz w:val="24"/>
          <w:szCs w:val="24"/>
        </w:rPr>
        <w:t xml:space="preserve"> them some water and a paintbrush and they will ‘paint’ anything outside</w:t>
      </w:r>
      <w:r w:rsidR="00926961">
        <w:rPr>
          <w:rStyle w:val="e24kjd"/>
          <w:rFonts w:ascii="Century Gothic" w:hAnsi="Century Gothic" w:cs="Arial"/>
          <w:sz w:val="24"/>
          <w:szCs w:val="24"/>
        </w:rPr>
        <w:t>!</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Junk modelling with empty boxes and containers.</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lastRenderedPageBreak/>
        <w:t>Large empty cardboard boxes make great cars!</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Outdoor obstacle courses</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Chalking</w:t>
      </w:r>
      <w:r w:rsidR="00113442">
        <w:rPr>
          <w:rStyle w:val="e24kjd"/>
          <w:rFonts w:ascii="Century Gothic" w:hAnsi="Century Gothic" w:cs="Arial"/>
          <w:sz w:val="24"/>
          <w:szCs w:val="24"/>
        </w:rPr>
        <w:t xml:space="preserve"> on paths outside your house- maybe hopscotch</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Ball games- catching, throwing and kicking</w:t>
      </w:r>
    </w:p>
    <w:p w:rsidR="00040D93" w:rsidRDefault="00040D93"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Collecting natural objects</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Learn to ride a bike</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Children’s Yoga</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Social distancing nature walks or walk around garden looking for signs of spring</w:t>
      </w:r>
    </w:p>
    <w:p w:rsidR="00113442" w:rsidRDefault="0011344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Bug hunting</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Spotting numbers, letters and shapes in the environment- inside or out.</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Board games, jigsaws, lotto</w:t>
      </w:r>
      <w:r w:rsidR="00040D93">
        <w:rPr>
          <w:rStyle w:val="e24kjd"/>
          <w:rFonts w:ascii="Century Gothic" w:hAnsi="Century Gothic" w:cs="Arial"/>
          <w:sz w:val="24"/>
          <w:szCs w:val="24"/>
        </w:rPr>
        <w:t xml:space="preserve">, bingo, </w:t>
      </w:r>
      <w:proofErr w:type="spellStart"/>
      <w:r w:rsidR="00040D93">
        <w:rPr>
          <w:rStyle w:val="e24kjd"/>
          <w:rFonts w:ascii="Century Gothic" w:hAnsi="Century Gothic" w:cs="Arial"/>
          <w:sz w:val="24"/>
          <w:szCs w:val="24"/>
        </w:rPr>
        <w:t>i</w:t>
      </w:r>
      <w:proofErr w:type="spellEnd"/>
      <w:r w:rsidR="00040D93">
        <w:rPr>
          <w:rStyle w:val="e24kjd"/>
          <w:rFonts w:ascii="Century Gothic" w:hAnsi="Century Gothic" w:cs="Arial"/>
          <w:sz w:val="24"/>
          <w:szCs w:val="24"/>
        </w:rPr>
        <w:t>-spy, how many can you find</w:t>
      </w:r>
    </w:p>
    <w:p w:rsidR="00306852" w:rsidRDefault="00306852" w:rsidP="00306852">
      <w:pPr>
        <w:pStyle w:val="ListParagraph"/>
        <w:numPr>
          <w:ilvl w:val="0"/>
          <w:numId w:val="1"/>
        </w:numPr>
        <w:rPr>
          <w:rStyle w:val="e24kjd"/>
          <w:rFonts w:ascii="Century Gothic" w:hAnsi="Century Gothic" w:cs="Arial"/>
          <w:sz w:val="24"/>
          <w:szCs w:val="24"/>
        </w:rPr>
      </w:pPr>
      <w:r>
        <w:rPr>
          <w:rStyle w:val="e24kjd"/>
          <w:rFonts w:ascii="Century Gothic" w:hAnsi="Century Gothic" w:cs="Arial"/>
          <w:sz w:val="24"/>
          <w:szCs w:val="24"/>
        </w:rPr>
        <w:t>Treasure Hunts/ Egg hunts</w:t>
      </w:r>
    </w:p>
    <w:p w:rsidR="00926961" w:rsidRDefault="00926961" w:rsidP="00926961">
      <w:pPr>
        <w:rPr>
          <w:rStyle w:val="e24kjd"/>
          <w:rFonts w:ascii="Century Gothic" w:hAnsi="Century Gothic" w:cs="Arial"/>
          <w:sz w:val="24"/>
          <w:szCs w:val="24"/>
        </w:rPr>
      </w:pPr>
      <w:r>
        <w:rPr>
          <w:rStyle w:val="e24kjd"/>
          <w:rFonts w:ascii="Century Gothic" w:hAnsi="Century Gothic" w:cs="Arial"/>
          <w:sz w:val="24"/>
          <w:szCs w:val="24"/>
        </w:rPr>
        <w:t>I could go on and on, but there might be something there to have a go at for now!</w:t>
      </w:r>
    </w:p>
    <w:p w:rsidR="00926961" w:rsidRDefault="00926961" w:rsidP="00926961">
      <w:pPr>
        <w:rPr>
          <w:rStyle w:val="e24kjd"/>
          <w:rFonts w:ascii="Century Gothic" w:hAnsi="Century Gothic" w:cs="Arial"/>
          <w:sz w:val="24"/>
          <w:szCs w:val="24"/>
        </w:rPr>
      </w:pPr>
      <w:r>
        <w:rPr>
          <w:rStyle w:val="e24kjd"/>
          <w:rFonts w:ascii="Century Gothic" w:hAnsi="Century Gothic" w:cs="Arial"/>
          <w:sz w:val="24"/>
          <w:szCs w:val="24"/>
        </w:rPr>
        <w:t>This is a good site to have a look at too</w:t>
      </w:r>
    </w:p>
    <w:p w:rsidR="00926961" w:rsidRDefault="00CA495D" w:rsidP="00926961">
      <w:pPr>
        <w:rPr>
          <w:rStyle w:val="e24kjd"/>
          <w:rFonts w:ascii="Century Gothic" w:hAnsi="Century Gothic" w:cs="Arial"/>
          <w:sz w:val="24"/>
          <w:szCs w:val="24"/>
        </w:rPr>
      </w:pPr>
      <w:hyperlink r:id="rId8" w:history="1">
        <w:r w:rsidR="00926961" w:rsidRPr="0088218E">
          <w:rPr>
            <w:rStyle w:val="Hyperlink"/>
            <w:rFonts w:ascii="Century Gothic" w:hAnsi="Century Gothic" w:cs="Arial"/>
            <w:sz w:val="24"/>
            <w:szCs w:val="24"/>
          </w:rPr>
          <w:t>https://hungrylittleminds.campaign.gov.uk/</w:t>
        </w:r>
      </w:hyperlink>
    </w:p>
    <w:p w:rsidR="00926961" w:rsidRDefault="007964AF" w:rsidP="00926961">
      <w:pPr>
        <w:rPr>
          <w:rStyle w:val="e24kjd"/>
          <w:rFonts w:ascii="Century Gothic" w:hAnsi="Century Gothic" w:cs="Arial"/>
          <w:b/>
          <w:color w:val="00B050"/>
          <w:sz w:val="24"/>
          <w:szCs w:val="24"/>
        </w:rPr>
      </w:pPr>
      <w:proofErr w:type="gramStart"/>
      <w:r w:rsidRPr="007964AF">
        <w:rPr>
          <w:rStyle w:val="e24kjd"/>
          <w:rFonts w:ascii="Century Gothic" w:hAnsi="Century Gothic" w:cs="Arial"/>
          <w:b/>
          <w:color w:val="00B050"/>
          <w:sz w:val="24"/>
          <w:szCs w:val="24"/>
        </w:rPr>
        <w:t>And finally…</w:t>
      </w:r>
      <w:proofErr w:type="gramEnd"/>
    </w:p>
    <w:p w:rsidR="00113442" w:rsidRDefault="007964AF" w:rsidP="00113442">
      <w:pPr>
        <w:rPr>
          <w:rStyle w:val="e24kjd"/>
          <w:rFonts w:ascii="Century Gothic" w:hAnsi="Century Gothic" w:cs="Arial"/>
          <w:sz w:val="24"/>
          <w:szCs w:val="24"/>
        </w:rPr>
      </w:pPr>
      <w:r w:rsidRPr="007964AF">
        <w:rPr>
          <w:rStyle w:val="e24kjd"/>
          <w:rFonts w:ascii="Century Gothic" w:hAnsi="Century Gothic" w:cs="Arial"/>
          <w:sz w:val="24"/>
          <w:szCs w:val="24"/>
        </w:rPr>
        <w:t>We are up against some very trying times</w:t>
      </w:r>
      <w:r>
        <w:rPr>
          <w:rStyle w:val="e24kjd"/>
          <w:rFonts w:ascii="Century Gothic" w:hAnsi="Century Gothic" w:cs="Arial"/>
          <w:sz w:val="24"/>
          <w:szCs w:val="24"/>
        </w:rPr>
        <w:t xml:space="preserve"> and I know you will all be aware of the guidelines we </w:t>
      </w:r>
      <w:r w:rsidR="00113442">
        <w:rPr>
          <w:rStyle w:val="e24kjd"/>
          <w:rFonts w:ascii="Century Gothic" w:hAnsi="Century Gothic" w:cs="Arial"/>
          <w:sz w:val="24"/>
          <w:szCs w:val="24"/>
        </w:rPr>
        <w:t xml:space="preserve">all </w:t>
      </w:r>
      <w:r>
        <w:rPr>
          <w:rStyle w:val="e24kjd"/>
          <w:rFonts w:ascii="Century Gothic" w:hAnsi="Century Gothic" w:cs="Arial"/>
          <w:sz w:val="24"/>
          <w:szCs w:val="24"/>
        </w:rPr>
        <w:t xml:space="preserve">have to adhere </w:t>
      </w:r>
      <w:proofErr w:type="gramStart"/>
      <w:r>
        <w:rPr>
          <w:rStyle w:val="e24kjd"/>
          <w:rFonts w:ascii="Century Gothic" w:hAnsi="Century Gothic" w:cs="Arial"/>
          <w:sz w:val="24"/>
          <w:szCs w:val="24"/>
        </w:rPr>
        <w:t>to</w:t>
      </w:r>
      <w:r w:rsidR="00113442">
        <w:rPr>
          <w:rStyle w:val="e24kjd"/>
          <w:rFonts w:ascii="Century Gothic" w:hAnsi="Century Gothic" w:cs="Arial"/>
          <w:sz w:val="24"/>
          <w:szCs w:val="24"/>
        </w:rPr>
        <w:t xml:space="preserve"> </w:t>
      </w:r>
      <w:r>
        <w:rPr>
          <w:rStyle w:val="e24kjd"/>
          <w:rFonts w:ascii="Century Gothic" w:hAnsi="Century Gothic" w:cs="Arial"/>
          <w:sz w:val="24"/>
          <w:szCs w:val="24"/>
        </w:rPr>
        <w:t>.</w:t>
      </w:r>
      <w:proofErr w:type="gramEnd"/>
      <w:r>
        <w:rPr>
          <w:rStyle w:val="e24kjd"/>
          <w:rFonts w:ascii="Century Gothic" w:hAnsi="Century Gothic" w:cs="Arial"/>
          <w:sz w:val="24"/>
          <w:szCs w:val="24"/>
        </w:rPr>
        <w:t xml:space="preserve"> Looking after ourselve</w:t>
      </w:r>
      <w:r w:rsidR="00113442">
        <w:rPr>
          <w:rStyle w:val="e24kjd"/>
          <w:rFonts w:ascii="Century Gothic" w:hAnsi="Century Gothic" w:cs="Arial"/>
          <w:sz w:val="24"/>
          <w:szCs w:val="24"/>
        </w:rPr>
        <w:t>s is very important. There is lots of information out there for us to read but take a look at this</w:t>
      </w:r>
      <w:r w:rsidR="00040D93">
        <w:rPr>
          <w:rStyle w:val="e24kjd"/>
          <w:rFonts w:ascii="Century Gothic" w:hAnsi="Century Gothic" w:cs="Arial"/>
          <w:sz w:val="24"/>
          <w:szCs w:val="24"/>
        </w:rPr>
        <w:t xml:space="preserve"> you may find it helpful</w:t>
      </w:r>
      <w:r w:rsidR="00113442">
        <w:rPr>
          <w:rStyle w:val="e24kjd"/>
          <w:rFonts w:ascii="Century Gothic" w:hAnsi="Century Gothic" w:cs="Arial"/>
          <w:sz w:val="24"/>
          <w:szCs w:val="24"/>
        </w:rPr>
        <w:t>.</w:t>
      </w:r>
    </w:p>
    <w:p w:rsidR="007964AF" w:rsidRDefault="00CA495D" w:rsidP="00926961">
      <w:pPr>
        <w:rPr>
          <w:rStyle w:val="e24kjd"/>
          <w:rFonts w:ascii="Century Gothic" w:hAnsi="Century Gothic" w:cs="Arial"/>
          <w:sz w:val="24"/>
          <w:szCs w:val="24"/>
        </w:rPr>
      </w:pPr>
      <w:hyperlink r:id="rId9" w:history="1">
        <w:r w:rsidR="007964AF" w:rsidRPr="0088218E">
          <w:rPr>
            <w:rStyle w:val="Hyperlink"/>
            <w:rFonts w:ascii="Century Gothic" w:hAnsi="Century Gothic" w:cs="Arial"/>
            <w:sz w:val="24"/>
            <w:szCs w:val="24"/>
          </w:rPr>
          <w:t>https://www.gov.uk/government/publications/covid-19-guidance-on-supporting-children-and-young-peoples-mental-health-and-wellbeing/guidance-for-parents-and-carers-on-supporting-children-and-young-peoples-mental-health-and-wellbeing-during-the-coronavirus-covid-19-outbreak</w:t>
        </w:r>
      </w:hyperlink>
    </w:p>
    <w:p w:rsidR="007964AF" w:rsidRPr="007964AF" w:rsidRDefault="007964AF" w:rsidP="00926961">
      <w:pPr>
        <w:rPr>
          <w:rStyle w:val="e24kjd"/>
          <w:rFonts w:ascii="Century Gothic" w:hAnsi="Century Gothic" w:cs="Arial"/>
          <w:sz w:val="24"/>
          <w:szCs w:val="24"/>
        </w:rPr>
      </w:pPr>
    </w:p>
    <w:p w:rsidR="00040D93" w:rsidRDefault="007964AF" w:rsidP="004F1AFD">
      <w:pPr>
        <w:rPr>
          <w:rStyle w:val="e24kjd"/>
          <w:rFonts w:ascii="Century Gothic" w:hAnsi="Century Gothic" w:cs="Arial"/>
          <w:sz w:val="24"/>
          <w:szCs w:val="24"/>
        </w:rPr>
      </w:pPr>
      <w:r>
        <w:rPr>
          <w:rStyle w:val="e24kjd"/>
          <w:rFonts w:ascii="Century Gothic" w:hAnsi="Century Gothic" w:cs="Arial"/>
          <w:sz w:val="24"/>
          <w:szCs w:val="24"/>
        </w:rPr>
        <w:t xml:space="preserve">Take care </w:t>
      </w:r>
      <w:proofErr w:type="gramStart"/>
      <w:r>
        <w:rPr>
          <w:rStyle w:val="e24kjd"/>
          <w:rFonts w:ascii="Century Gothic" w:hAnsi="Century Gothic" w:cs="Arial"/>
          <w:sz w:val="24"/>
          <w:szCs w:val="24"/>
        </w:rPr>
        <w:t>everyone</w:t>
      </w:r>
      <w:r w:rsidR="00113442">
        <w:rPr>
          <w:rStyle w:val="e24kjd"/>
          <w:rFonts w:ascii="Century Gothic" w:hAnsi="Century Gothic" w:cs="Arial"/>
          <w:sz w:val="24"/>
          <w:szCs w:val="24"/>
        </w:rPr>
        <w:t>,</w:t>
      </w:r>
      <w:proofErr w:type="gramEnd"/>
      <w:r w:rsidR="00113442">
        <w:rPr>
          <w:rStyle w:val="e24kjd"/>
          <w:rFonts w:ascii="Century Gothic" w:hAnsi="Century Gothic" w:cs="Arial"/>
          <w:sz w:val="24"/>
          <w:szCs w:val="24"/>
        </w:rPr>
        <w:t xml:space="preserve"> keep up you great work of looking after everyone and hopefully see you soon</w:t>
      </w:r>
      <w:r>
        <w:rPr>
          <w:rStyle w:val="e24kjd"/>
          <w:rFonts w:ascii="Century Gothic" w:hAnsi="Century Gothic" w:cs="Arial"/>
          <w:sz w:val="24"/>
          <w:szCs w:val="24"/>
        </w:rPr>
        <w:t>!</w:t>
      </w:r>
      <w:r w:rsidR="00040D93">
        <w:rPr>
          <w:rStyle w:val="e24kjd"/>
          <w:rFonts w:ascii="Century Gothic" w:hAnsi="Century Gothic" w:cs="Arial"/>
          <w:sz w:val="24"/>
          <w:szCs w:val="24"/>
        </w:rPr>
        <w:t xml:space="preserve"> We can do</w:t>
      </w:r>
      <w:r w:rsidR="00113442">
        <w:rPr>
          <w:rStyle w:val="e24kjd"/>
          <w:rFonts w:ascii="Century Gothic" w:hAnsi="Century Gothic" w:cs="Arial"/>
          <w:sz w:val="24"/>
          <w:szCs w:val="24"/>
        </w:rPr>
        <w:t xml:space="preserve"> </w:t>
      </w:r>
      <w:r w:rsidR="00040D93">
        <w:rPr>
          <w:rStyle w:val="e24kjd"/>
          <w:rFonts w:ascii="Century Gothic" w:hAnsi="Century Gothic" w:cs="Arial"/>
          <w:sz w:val="24"/>
          <w:szCs w:val="24"/>
        </w:rPr>
        <w:t>this together!</w:t>
      </w:r>
    </w:p>
    <w:p w:rsidR="00C44F08" w:rsidRPr="00C44F08" w:rsidRDefault="00113442" w:rsidP="004F1AFD">
      <w:pPr>
        <w:rPr>
          <w:rStyle w:val="e24kjd"/>
          <w:rFonts w:ascii="Century Gothic" w:hAnsi="Century Gothic" w:cs="Arial"/>
          <w:sz w:val="24"/>
          <w:szCs w:val="24"/>
        </w:rPr>
      </w:pPr>
      <w:proofErr w:type="spellStart"/>
      <w:proofErr w:type="gramStart"/>
      <w:r>
        <w:rPr>
          <w:rStyle w:val="e24kjd"/>
          <w:rFonts w:ascii="Century Gothic" w:hAnsi="Century Gothic" w:cs="Arial"/>
          <w:sz w:val="24"/>
          <w:szCs w:val="24"/>
        </w:rPr>
        <w:t>xx</w:t>
      </w:r>
      <w:r w:rsidR="00040D93">
        <w:rPr>
          <w:rStyle w:val="e24kjd"/>
          <w:rFonts w:ascii="Century Gothic" w:hAnsi="Century Gothic" w:cs="Arial"/>
          <w:sz w:val="24"/>
          <w:szCs w:val="24"/>
        </w:rPr>
        <w:t>xxx</w:t>
      </w:r>
      <w:proofErr w:type="spellEnd"/>
      <w:proofErr w:type="gramEnd"/>
    </w:p>
    <w:p w:rsidR="009E7792" w:rsidRPr="009E7792" w:rsidRDefault="009E7792" w:rsidP="004F1AFD">
      <w:pPr>
        <w:rPr>
          <w:rStyle w:val="e24kjd"/>
          <w:rFonts w:ascii="Century Gothic" w:hAnsi="Century Gothic" w:cs="Arial"/>
          <w:color w:val="00B050"/>
          <w:sz w:val="24"/>
          <w:szCs w:val="24"/>
        </w:rPr>
      </w:pPr>
      <w:r>
        <w:rPr>
          <w:rStyle w:val="e24kjd"/>
          <w:rFonts w:ascii="Century Gothic" w:hAnsi="Century Gothic" w:cs="Arial"/>
          <w:color w:val="00B050"/>
          <w:sz w:val="24"/>
          <w:szCs w:val="24"/>
        </w:rPr>
        <w:t xml:space="preserve"> </w:t>
      </w:r>
    </w:p>
    <w:p w:rsidR="009E7792" w:rsidRPr="009E7792" w:rsidRDefault="009E7792" w:rsidP="004F1AFD">
      <w:pPr>
        <w:rPr>
          <w:rFonts w:ascii="Century Gothic" w:hAnsi="Century Gothic"/>
          <w:sz w:val="24"/>
          <w:szCs w:val="24"/>
        </w:rPr>
      </w:pPr>
    </w:p>
    <w:p w:rsidR="000B0469" w:rsidRPr="000B0469" w:rsidRDefault="000B0469" w:rsidP="00227581">
      <w:pPr>
        <w:rPr>
          <w:sz w:val="24"/>
          <w:szCs w:val="24"/>
        </w:rPr>
      </w:pPr>
    </w:p>
    <w:p w:rsidR="00227581" w:rsidRPr="00227581" w:rsidRDefault="00227581" w:rsidP="00227581">
      <w:pPr>
        <w:rPr>
          <w:color w:val="00B050"/>
          <w:sz w:val="28"/>
          <w:szCs w:val="28"/>
        </w:rPr>
      </w:pPr>
      <w:r>
        <w:rPr>
          <w:color w:val="00B050"/>
          <w:sz w:val="28"/>
          <w:szCs w:val="28"/>
        </w:rPr>
        <w:lastRenderedPageBreak/>
        <w:t xml:space="preserve"> </w:t>
      </w:r>
    </w:p>
    <w:sectPr w:rsidR="00227581" w:rsidRPr="00227581" w:rsidSect="00F74E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B6668"/>
    <w:multiLevelType w:val="hybridMultilevel"/>
    <w:tmpl w:val="DFD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7581"/>
    <w:rsid w:val="00015E82"/>
    <w:rsid w:val="00040D93"/>
    <w:rsid w:val="000B0469"/>
    <w:rsid w:val="000D5863"/>
    <w:rsid w:val="000F3032"/>
    <w:rsid w:val="00113442"/>
    <w:rsid w:val="001E6AF9"/>
    <w:rsid w:val="00227581"/>
    <w:rsid w:val="00306852"/>
    <w:rsid w:val="00403A1E"/>
    <w:rsid w:val="004F1AFD"/>
    <w:rsid w:val="00684C75"/>
    <w:rsid w:val="0074457C"/>
    <w:rsid w:val="007964AF"/>
    <w:rsid w:val="00926961"/>
    <w:rsid w:val="009E7792"/>
    <w:rsid w:val="00C44F08"/>
    <w:rsid w:val="00CA495D"/>
    <w:rsid w:val="00D02A0B"/>
    <w:rsid w:val="00D14E81"/>
    <w:rsid w:val="00F34EE7"/>
    <w:rsid w:val="00F43343"/>
    <w:rsid w:val="00F74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81"/>
    <w:rPr>
      <w:rFonts w:ascii="Tahoma" w:hAnsi="Tahoma" w:cs="Tahoma"/>
      <w:sz w:val="16"/>
      <w:szCs w:val="16"/>
    </w:rPr>
  </w:style>
  <w:style w:type="character" w:styleId="Hyperlink">
    <w:name w:val="Hyperlink"/>
    <w:basedOn w:val="DefaultParagraphFont"/>
    <w:uiPriority w:val="99"/>
    <w:unhideWhenUsed/>
    <w:rsid w:val="004F1AFD"/>
    <w:rPr>
      <w:color w:val="0000FF" w:themeColor="hyperlink"/>
      <w:u w:val="single"/>
    </w:rPr>
  </w:style>
  <w:style w:type="character" w:customStyle="1" w:styleId="e24kjd">
    <w:name w:val="e24kjd"/>
    <w:basedOn w:val="DefaultParagraphFont"/>
    <w:rsid w:val="004F1AFD"/>
  </w:style>
  <w:style w:type="paragraph" w:styleId="ListParagraph">
    <w:name w:val="List Paragraph"/>
    <w:basedOn w:val="Normal"/>
    <w:uiPriority w:val="34"/>
    <w:qFormat/>
    <w:rsid w:val="00306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ngrylittleminds.campaign.gov.uk/" TargetMode="External"/><Relationship Id="rId3" Type="http://schemas.openxmlformats.org/officeDocument/2006/relationships/settings" Target="settings.xml"/><Relationship Id="rId7" Type="http://schemas.openxmlformats.org/officeDocument/2006/relationships/hyperlink" Target="https://www.twinkl.co.uk/resources/home-early-years/early-years-class-management/school-closure-home-learning-classroom-management-eyfs-early-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fundraising.org.uk/blog/how-does-easyfundraising-work-a-guide-for-shopper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2020-04-02T08:56:00Z</dcterms:created>
  <dcterms:modified xsi:type="dcterms:W3CDTF">2020-04-02T11:13:00Z</dcterms:modified>
</cp:coreProperties>
</file>